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Кривецкий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 Кривец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 Новоселовка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Р-298, Курск – Воронеж – автодорога Р-22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- 298, Курск – Воронеж – автодорога Р - 22 «Каспий»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"Каспий", автодорога М - 4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